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脱贫人口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培训期间生活费补贴公示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00" w:lineRule="atLeast"/>
        <w:ind w:left="0"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00" w:lineRule="atLeast"/>
        <w:ind w:left="0"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根据《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河南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省人力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资源和社会保障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河南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发展和改革委员会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河南省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财政厅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河南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省农业农村厅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河南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省乡村振兴局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关于印发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切实加强就业帮扶巩固拓展脱贫攻坚成果助力乡村振兴实施细则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的通知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》（豫人社规〔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4号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和河南省财政厅河南省人力资源和社会保障厅关于印发《河南省就业补助资金管理办法》的通知（豫财社〔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8号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）文件有关规定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，现对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辖区脱贫人口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2021年职业技能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培训期间生活费补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贴拟发放情况进行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公示，公示时间为202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年12月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日至202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年12月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，共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5个工作日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00" w:lineRule="atLeast"/>
        <w:ind w:left="0" w:right="0" w:firstLine="7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在公示期间如有异议，可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通过电话进行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反映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00" w:lineRule="atLeast"/>
        <w:ind w:right="0" w:firstLine="7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64335112。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eastAsia="zh-CN"/>
        </w:rPr>
        <w:t>洛阳高新区人力资源和社会保障局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年12月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0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instrText xml:space="preserve"> HYPERLINK "http://www.gongyishi.gov.cn/zfxxgk/rootfiles/2020/12/22/1607446388290600-1607446388580745.pdf" \t "http://www.gongyishi.gov.cn/zfxxgk/xxgkml/srsj/gsgg/webinfo/2020/12/CMSFILEINCONTENT"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t>《202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  <w:lang w:eastAsia="zh-CN"/>
        </w:rPr>
        <w:t>洛阳高新区脱贫人口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t>培训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  <w:lang w:eastAsia="zh-CN"/>
        </w:rPr>
        <w:t>期间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t>生活费补贴汇总表》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43434"/>
          <w:spacing w:val="15"/>
          <w:sz w:val="32"/>
          <w:szCs w:val="32"/>
          <w:bdr w:val="none" w:color="auto" w:sz="0" w:space="0"/>
          <w:shd w:val="clear" w:fill="FFFFFF"/>
        </w:rPr>
      </w:pPr>
    </w:p>
    <w:p>
      <w:pPr>
        <w:jc w:val="center"/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fill="FFFFFF"/>
          <w:lang w:eastAsia="zh-CN"/>
        </w:rPr>
      </w:pP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fill="FFFFFF"/>
        </w:rPr>
        <w:t>202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fill="FFFFFF"/>
          <w:lang w:val="en-US" w:eastAsia="zh-CN"/>
        </w:rPr>
        <w:t>1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fill="FFFFFF"/>
        </w:rPr>
        <w:t>年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fill="FFFFFF"/>
          <w:lang w:eastAsia="zh-CN"/>
        </w:rPr>
        <w:t>洛阳高新区脱贫人口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fill="FFFFFF"/>
        </w:rPr>
        <w:t>培训生活费补贴</w:t>
      </w:r>
      <w:r>
        <w:rPr>
          <w:rStyle w:val="5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15"/>
          <w:sz w:val="32"/>
          <w:szCs w:val="32"/>
          <w:u w:val="none"/>
          <w:shd w:val="clear" w:fill="FFFFFF"/>
          <w:lang w:eastAsia="zh-CN"/>
        </w:rPr>
        <w:t>汇总表</w:t>
      </w:r>
    </w:p>
    <w:tbl>
      <w:tblPr>
        <w:tblStyle w:val="3"/>
        <w:tblpPr w:leftFromText="180" w:rightFromText="180" w:vertAnchor="text" w:horzAnchor="page" w:tblpX="2160" w:tblpY="244"/>
        <w:tblOverlap w:val="never"/>
        <w:tblW w:w="77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00"/>
        <w:gridCol w:w="2340"/>
        <w:gridCol w:w="688"/>
        <w:gridCol w:w="804"/>
        <w:gridCol w:w="1159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培训天数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村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李甜甜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410327********1483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丰李村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410327********1460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陈会彬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410327********1493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陈婷婷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410327********9627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陈彦彬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410327********1438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冯荣义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532129********1923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霍利霞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410327********1422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李万功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410327********1514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李运奇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410327********1434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林洪选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410327********1419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林会香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410327********1462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林丽芳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410327********1424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林双桃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410327********1462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林遂贤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410327********1462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林现杰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410327********1432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410327********1418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牛纪平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410327********142X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牛毛明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410327********1469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牛蒙蒙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410327********1464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秦丽辉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410329********0048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王灵辉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410327********1456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王明立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王楠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410327********1425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王玉净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410327********1441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王元帅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410327********1435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440982********4127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410327********4523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张培华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410327********4827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张桃苹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410327********1428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杨蕾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411522********4246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牛屯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培训合格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bookmarkStart w:id="0" w:name="_GoBack"/>
      <w:bookmarkEnd w:id="0"/>
    </w:p>
    <w:p>
      <w:pPr>
        <w:jc w:val="both"/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15151"/>
          <w:spacing w:val="15"/>
          <w:sz w:val="32"/>
          <w:szCs w:val="32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1374A"/>
    <w:rsid w:val="6AA1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Body text|2"/>
    <w:basedOn w:val="1"/>
    <w:qFormat/>
    <w:uiPriority w:val="0"/>
    <w:pPr>
      <w:widowControl w:val="0"/>
      <w:shd w:val="clear" w:color="auto" w:fill="auto"/>
      <w:spacing w:after="200" w:line="734" w:lineRule="exac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2021-12-08T03:43:00Z</dcterms:created>
  <dc:creator>澍</dc:creator>
  <cp:lastModifiedBy>澍</cp:lastModifiedBy>
  <cp:lastPrinted>2021-12-08T09:07:53Z</cp:lastPrinted>
  <dcterms:modified xsi:type="dcterms:W3CDTF">2021-12-08T09:11:53Z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494C15879AC24795B9107F446F4149DD</vt:lpwstr>
  </property>
</Properties>
</file>